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Impressum</w:t>
      </w:r>
    </w:p>
    <w:p w:rsidR="00000000" w:rsidDel="00000000" w:rsidP="00000000" w:rsidRDefault="00000000" w:rsidRPr="00000000" w14:paraId="00000002">
      <w:pPr>
        <w:rPr/>
      </w:pPr>
      <w:r w:rsidDel="00000000" w:rsidR="00000000" w:rsidRPr="00000000">
        <w:rPr>
          <w:rtl w:val="0"/>
        </w:rPr>
        <w:t xml:space="preserve">Brennstoffe089 GmbH</w:t>
      </w:r>
    </w:p>
    <w:p w:rsidR="00000000" w:rsidDel="00000000" w:rsidP="00000000" w:rsidRDefault="00000000" w:rsidRPr="00000000" w14:paraId="00000003">
      <w:pPr>
        <w:rPr/>
      </w:pPr>
      <w:r w:rsidDel="00000000" w:rsidR="00000000" w:rsidRPr="00000000">
        <w:rPr>
          <w:rtl w:val="0"/>
        </w:rPr>
        <w:t xml:space="preserve">Rosental 10</w:t>
      </w:r>
    </w:p>
    <w:p w:rsidR="00000000" w:rsidDel="00000000" w:rsidP="00000000" w:rsidRDefault="00000000" w:rsidRPr="00000000" w14:paraId="00000004">
      <w:pPr>
        <w:rPr>
          <w:b w:val="1"/>
        </w:rPr>
      </w:pPr>
      <w:r w:rsidDel="00000000" w:rsidR="00000000" w:rsidRPr="00000000">
        <w:rPr>
          <w:rtl w:val="0"/>
        </w:rPr>
        <w:t xml:space="preserve">80331 München</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E-Mail: </w:t>
      </w:r>
      <w:r w:rsidDel="00000000" w:rsidR="00000000" w:rsidRPr="00000000">
        <w:rPr>
          <w:rtl w:val="0"/>
        </w:rPr>
        <w:t xml:space="preserve">info@guttest.de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Tel.: +49 89 248853449</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Geschäftsführende: </w:t>
      </w:r>
      <w:r w:rsidDel="00000000" w:rsidR="00000000" w:rsidRPr="00000000">
        <w:rPr>
          <w:rtl w:val="0"/>
        </w:rPr>
        <w:t xml:space="preserve">Pavlo Vyshnevetskyi</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Eingetragen beim Amtsgericht Charlottenburg</w:t>
      </w:r>
    </w:p>
    <w:p w:rsidR="00000000" w:rsidDel="00000000" w:rsidP="00000000" w:rsidRDefault="00000000" w:rsidRPr="00000000" w14:paraId="0000000C">
      <w:pPr>
        <w:rPr/>
      </w:pPr>
      <w:r w:rsidDel="00000000" w:rsidR="00000000" w:rsidRPr="00000000">
        <w:rPr>
          <w:rtl w:val="0"/>
        </w:rPr>
        <w:t xml:space="preserve">Inhaltlich verantwortlich gemäß §55 Absatz 2 RStV: </w:t>
      </w:r>
      <w:r w:rsidDel="00000000" w:rsidR="00000000" w:rsidRPr="00000000">
        <w:rPr>
          <w:rtl w:val="0"/>
        </w:rPr>
        <w:t xml:space="preserve">Pavlo Vyshnevetskyi</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Handelsregiste</w:t>
      </w:r>
      <w:r w:rsidDel="00000000" w:rsidR="00000000" w:rsidRPr="00000000">
        <w:rPr>
          <w:rtl w:val="0"/>
        </w:rPr>
        <w:t xml:space="preserve">r: HRB 247587</w:t>
      </w:r>
    </w:p>
    <w:p w:rsidR="00000000" w:rsidDel="00000000" w:rsidP="00000000" w:rsidRDefault="00000000" w:rsidRPr="00000000" w14:paraId="0000000F">
      <w:pPr>
        <w:rPr/>
      </w:pPr>
      <w:r w:rsidDel="00000000" w:rsidR="00000000" w:rsidRPr="00000000">
        <w:rPr>
          <w:rtl w:val="0"/>
        </w:rPr>
        <w:t xml:space="preserve">USt-ID.: </w:t>
      </w:r>
      <w:r w:rsidDel="00000000" w:rsidR="00000000" w:rsidRPr="00000000">
        <w:rPr>
          <w:rtl w:val="0"/>
        </w:rPr>
        <w:t xml:space="preserve">DE323673977</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Haftungshinweis:</w:t>
      </w:r>
    </w:p>
    <w:p w:rsidR="00000000" w:rsidDel="00000000" w:rsidP="00000000" w:rsidRDefault="00000000" w:rsidRPr="00000000" w14:paraId="00000012">
      <w:pPr>
        <w:rPr/>
      </w:pPr>
      <w:r w:rsidDel="00000000" w:rsidR="00000000" w:rsidRPr="00000000">
        <w:rPr>
          <w:rtl w:val="0"/>
        </w:rPr>
        <w:t xml:space="preserve">Wir weisen ausdrücklich darauf hin, dass wir für die Angebote Dritter im World Wide Web (sog “deep links”) nicht verantwortlich sind. Soweit Links auf die Angebote Dritter verweisen, enthalten diese nach unserer Kenntnis keine strafbaren oder anderweitig verbotenen Inhalte. Für diese Inhalte wird keinerlei Haftung übernommen.</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Urheberrechtlicher Hinweis:</w:t>
      </w:r>
    </w:p>
    <w:p w:rsidR="00000000" w:rsidDel="00000000" w:rsidP="00000000" w:rsidRDefault="00000000" w:rsidRPr="00000000" w14:paraId="00000015">
      <w:pPr>
        <w:rPr/>
      </w:pPr>
      <w:r w:rsidDel="00000000" w:rsidR="00000000" w:rsidRPr="00000000">
        <w:rPr>
          <w:rtl w:val="0"/>
        </w:rPr>
        <w:t xml:space="preserve">Inhalt und Struktur der Internet-Seiten von diese Website sind urheberrechtlich geschützt. Jegliche Vervielfältigung von Informationen oder Daten, insbesondere die Verwendung von Texten, Textteilen, Bildmaterial oder sonstigen Inhalten bedarf der vorherigen Zustimmung durch den Anbieter bzw. Rechteinhaber.</w:t>
      </w:r>
    </w:p>
    <w:p w:rsidR="00000000" w:rsidDel="00000000" w:rsidP="00000000" w:rsidRDefault="00000000" w:rsidRPr="00000000" w14:paraId="0000001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